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6DD" w:rsidRDefault="001A66DD" w:rsidP="001A66DD">
      <w:pPr>
        <w:pStyle w:val="Heading5"/>
        <w:numPr>
          <w:ilvl w:val="0"/>
          <w:numId w:val="1"/>
        </w:numPr>
        <w:tabs>
          <w:tab w:val="left" w:pos="582"/>
        </w:tabs>
        <w:ind w:left="581" w:hanging="360"/>
        <w:jc w:val="left"/>
      </w:pPr>
      <w:r>
        <w:t>MOVING OF SAILPLANES ON THE GROUND -</w:t>
      </w:r>
      <w:r>
        <w:rPr>
          <w:spacing w:val="-7"/>
        </w:rPr>
        <w:t xml:space="preserve"> </w:t>
      </w:r>
      <w:r>
        <w:t>STORAGE</w:t>
      </w:r>
    </w:p>
    <w:p w:rsidR="001A66DD" w:rsidRDefault="001A66DD" w:rsidP="001A66DD">
      <w:pPr>
        <w:pStyle w:val="BodyText"/>
        <w:spacing w:before="8"/>
        <w:rPr>
          <w:b/>
          <w:sz w:val="21"/>
        </w:rPr>
      </w:pPr>
    </w:p>
    <w:p w:rsidR="001A66DD" w:rsidRDefault="001A66DD" w:rsidP="001A66DD">
      <w:pPr>
        <w:pStyle w:val="BodyText"/>
        <w:numPr>
          <w:ilvl w:val="0"/>
          <w:numId w:val="4"/>
        </w:numPr>
        <w:spacing w:before="1"/>
        <w:ind w:right="1045"/>
      </w:pPr>
      <w:r>
        <w:t xml:space="preserve">Cars may only enter the field when towing sailplanes or for ground operations. Sailplane trailers must be towed via the road to the staging area for the day. For ground towing by golf cart, use a sturdy rope longer than at least 1/2 the sailplane wing span (40 feet is a good length). </w:t>
      </w:r>
      <w:r>
        <w:rPr>
          <w:spacing w:val="-2"/>
        </w:rPr>
        <w:t xml:space="preserve">Driver should </w:t>
      </w:r>
      <w:r>
        <w:t xml:space="preserve">be aware of </w:t>
      </w:r>
      <w:r>
        <w:rPr>
          <w:spacing w:val="-2"/>
        </w:rPr>
        <w:t xml:space="preserve">and </w:t>
      </w:r>
      <w:r>
        <w:t xml:space="preserve">warn of ruts </w:t>
      </w:r>
      <w:r>
        <w:rPr>
          <w:spacing w:val="-2"/>
        </w:rPr>
        <w:t xml:space="preserve">and holes, but </w:t>
      </w:r>
      <w:r>
        <w:t>wing guy must stay awake!</w:t>
      </w:r>
    </w:p>
    <w:p w:rsidR="001A66DD" w:rsidRDefault="001A66DD" w:rsidP="001A66DD"/>
    <w:p w:rsidR="001A66DD" w:rsidRDefault="001A66DD" w:rsidP="001A66DD">
      <w:pPr>
        <w:pStyle w:val="BodyText"/>
        <w:numPr>
          <w:ilvl w:val="0"/>
          <w:numId w:val="4"/>
        </w:numPr>
        <w:spacing w:before="63"/>
        <w:ind w:right="768"/>
      </w:pPr>
      <w:r>
        <w:rPr>
          <w:spacing w:val="-3"/>
        </w:rPr>
        <w:t xml:space="preserve">Maintain communication between </w:t>
      </w:r>
      <w:r>
        <w:rPr>
          <w:spacing w:val="-2"/>
        </w:rPr>
        <w:t xml:space="preserve">driver </w:t>
      </w:r>
      <w:r>
        <w:t xml:space="preserve">and wing walker. </w:t>
      </w:r>
      <w:r>
        <w:rPr>
          <w:spacing w:val="-3"/>
        </w:rPr>
        <w:t xml:space="preserve">Adjust </w:t>
      </w:r>
      <w:r>
        <w:t>mirror so you can see wing walker.</w:t>
      </w:r>
    </w:p>
    <w:p w:rsidR="001A66DD" w:rsidRDefault="001A66DD" w:rsidP="001A66DD">
      <w:pPr>
        <w:pStyle w:val="BodyText"/>
        <w:numPr>
          <w:ilvl w:val="0"/>
          <w:numId w:val="4"/>
        </w:numPr>
      </w:pPr>
      <w:r>
        <w:t>The wing walker should always be on the upwind wing.</w:t>
      </w:r>
    </w:p>
    <w:p w:rsidR="001A66DD" w:rsidRDefault="001A66DD" w:rsidP="001A66DD">
      <w:pPr>
        <w:pStyle w:val="BodyText"/>
        <w:numPr>
          <w:ilvl w:val="0"/>
          <w:numId w:val="4"/>
        </w:numPr>
        <w:ind w:right="934"/>
      </w:pPr>
      <w:r>
        <w:rPr>
          <w:spacing w:val="-3"/>
        </w:rPr>
        <w:t xml:space="preserve">In </w:t>
      </w:r>
      <w:r>
        <w:rPr>
          <w:spacing w:val="-5"/>
        </w:rPr>
        <w:t xml:space="preserve">strong wind </w:t>
      </w:r>
      <w:r>
        <w:rPr>
          <w:spacing w:val="-4"/>
        </w:rPr>
        <w:t xml:space="preserve">(12 MPH </w:t>
      </w:r>
      <w:r>
        <w:rPr>
          <w:spacing w:val="-3"/>
        </w:rPr>
        <w:t xml:space="preserve">or </w:t>
      </w:r>
      <w:r>
        <w:rPr>
          <w:spacing w:val="-5"/>
        </w:rPr>
        <w:t>more)</w:t>
      </w:r>
      <w:proofErr w:type="gramStart"/>
      <w:r>
        <w:rPr>
          <w:spacing w:val="-5"/>
        </w:rPr>
        <w:t>,</w:t>
      </w:r>
      <w:proofErr w:type="gramEnd"/>
      <w:r>
        <w:rPr>
          <w:spacing w:val="-5"/>
        </w:rPr>
        <w:t xml:space="preserve"> gliders with </w:t>
      </w:r>
      <w:r>
        <w:t xml:space="preserve">a </w:t>
      </w:r>
      <w:proofErr w:type="spellStart"/>
      <w:r>
        <w:rPr>
          <w:spacing w:val="-5"/>
        </w:rPr>
        <w:t>castering</w:t>
      </w:r>
      <w:proofErr w:type="spellEnd"/>
      <w:r>
        <w:rPr>
          <w:spacing w:val="-5"/>
        </w:rPr>
        <w:t xml:space="preserve"> tail wheel </w:t>
      </w:r>
      <w:r>
        <w:rPr>
          <w:spacing w:val="-4"/>
        </w:rPr>
        <w:t xml:space="preserve">are very </w:t>
      </w:r>
      <w:r>
        <w:rPr>
          <w:spacing w:val="-6"/>
        </w:rPr>
        <w:t xml:space="preserve">susceptible </w:t>
      </w:r>
      <w:r>
        <w:rPr>
          <w:spacing w:val="-3"/>
        </w:rPr>
        <w:t xml:space="preserve">to </w:t>
      </w:r>
      <w:r>
        <w:t xml:space="preserve">a </w:t>
      </w:r>
      <w:r>
        <w:rPr>
          <w:spacing w:val="-5"/>
        </w:rPr>
        <w:t>swing around</w:t>
      </w:r>
      <w:r>
        <w:t>: Keep a wing walker on each wing, with upwind wing held low.</w:t>
      </w:r>
    </w:p>
    <w:p w:rsidR="001A66DD" w:rsidRDefault="001A66DD" w:rsidP="001A66DD">
      <w:pPr>
        <w:pStyle w:val="BodyText"/>
        <w:numPr>
          <w:ilvl w:val="0"/>
          <w:numId w:val="4"/>
        </w:numPr>
        <w:ind w:right="934"/>
      </w:pPr>
      <w:r>
        <w:rPr>
          <w:spacing w:val="-4"/>
        </w:rPr>
        <w:t xml:space="preserve">Strong tail wind –Use </w:t>
      </w:r>
      <w:r>
        <w:t xml:space="preserve">a </w:t>
      </w:r>
      <w:r>
        <w:rPr>
          <w:spacing w:val="-4"/>
        </w:rPr>
        <w:t xml:space="preserve">wing walker and "tail </w:t>
      </w:r>
      <w:r>
        <w:rPr>
          <w:spacing w:val="-5"/>
        </w:rPr>
        <w:t xml:space="preserve">walker" </w:t>
      </w:r>
      <w:r>
        <w:rPr>
          <w:spacing w:val="-3"/>
        </w:rPr>
        <w:t xml:space="preserve">to </w:t>
      </w:r>
      <w:r>
        <w:rPr>
          <w:spacing w:val="-4"/>
        </w:rPr>
        <w:t xml:space="preserve">keep </w:t>
      </w:r>
      <w:r>
        <w:rPr>
          <w:spacing w:val="-3"/>
        </w:rPr>
        <w:t xml:space="preserve">the </w:t>
      </w:r>
      <w:r>
        <w:rPr>
          <w:spacing w:val="-4"/>
        </w:rPr>
        <w:t xml:space="preserve">tail low (prevent </w:t>
      </w:r>
      <w:r>
        <w:t xml:space="preserve">it </w:t>
      </w:r>
      <w:r>
        <w:rPr>
          <w:spacing w:val="-4"/>
        </w:rPr>
        <w:t xml:space="preserve">from </w:t>
      </w:r>
      <w:r>
        <w:t>blowing up and over or overrunning the tow (yes, it has happened)).</w:t>
      </w:r>
    </w:p>
    <w:p w:rsidR="001A66DD" w:rsidRDefault="001A66DD" w:rsidP="001A66DD">
      <w:pPr>
        <w:pStyle w:val="BodyText"/>
        <w:numPr>
          <w:ilvl w:val="0"/>
          <w:numId w:val="4"/>
        </w:numPr>
        <w:ind w:right="573"/>
      </w:pPr>
      <w:r>
        <w:rPr>
          <w:spacing w:val="-3"/>
        </w:rPr>
        <w:t xml:space="preserve">Head Winds </w:t>
      </w:r>
      <w:r>
        <w:rPr>
          <w:spacing w:val="-4"/>
        </w:rPr>
        <w:t xml:space="preserve">require </w:t>
      </w:r>
      <w:r>
        <w:t xml:space="preserve">a </w:t>
      </w:r>
      <w:r>
        <w:rPr>
          <w:spacing w:val="-3"/>
        </w:rPr>
        <w:t xml:space="preserve">wing </w:t>
      </w:r>
      <w:r>
        <w:rPr>
          <w:spacing w:val="-4"/>
        </w:rPr>
        <w:t xml:space="preserve">walker </w:t>
      </w:r>
      <w:r>
        <w:rPr>
          <w:spacing w:val="-3"/>
          <w:u w:val="single"/>
        </w:rPr>
        <w:t>and</w:t>
      </w:r>
      <w:r>
        <w:rPr>
          <w:spacing w:val="-3"/>
        </w:rPr>
        <w:t xml:space="preserve"> (may </w:t>
      </w:r>
      <w:r>
        <w:rPr>
          <w:spacing w:val="-4"/>
        </w:rPr>
        <w:t xml:space="preserve">require </w:t>
      </w:r>
      <w:r>
        <w:t xml:space="preserve">a </w:t>
      </w:r>
      <w:r>
        <w:rPr>
          <w:spacing w:val="-4"/>
        </w:rPr>
        <w:t xml:space="preserve">licensed </w:t>
      </w:r>
      <w:r>
        <w:rPr>
          <w:spacing w:val="-3"/>
        </w:rPr>
        <w:t xml:space="preserve">pilot belted into the </w:t>
      </w:r>
      <w:r>
        <w:rPr>
          <w:spacing w:val="-4"/>
        </w:rPr>
        <w:t xml:space="preserve">sailplane </w:t>
      </w:r>
      <w:r>
        <w:rPr>
          <w:spacing w:val="-3"/>
        </w:rPr>
        <w:t xml:space="preserve">to prevent </w:t>
      </w:r>
      <w:r>
        <w:t>an angle of attack sufficient for takeoff). Especially with light machines. An empty 1-26 can take off from a three-point stance if a 4 MPH walking speed is added to a 15 MPH head wind and a strong gust.</w:t>
      </w:r>
    </w:p>
    <w:p w:rsidR="001A66DD" w:rsidRDefault="001A66DD" w:rsidP="001A66DD">
      <w:pPr>
        <w:pStyle w:val="BodyText"/>
        <w:numPr>
          <w:ilvl w:val="0"/>
          <w:numId w:val="4"/>
        </w:numPr>
        <w:ind w:right="934"/>
      </w:pPr>
      <w:r>
        <w:rPr>
          <w:spacing w:val="-3"/>
        </w:rPr>
        <w:t xml:space="preserve">The </w:t>
      </w:r>
      <w:r>
        <w:rPr>
          <w:spacing w:val="-4"/>
        </w:rPr>
        <w:t xml:space="preserve">walker should watch </w:t>
      </w:r>
      <w:r>
        <w:rPr>
          <w:spacing w:val="-3"/>
        </w:rPr>
        <w:t xml:space="preserve">out for </w:t>
      </w:r>
      <w:r>
        <w:rPr>
          <w:spacing w:val="-4"/>
        </w:rPr>
        <w:t xml:space="preserve">other people’s heads (banging onto </w:t>
      </w:r>
      <w:r>
        <w:rPr>
          <w:spacing w:val="-3"/>
        </w:rPr>
        <w:t xml:space="preserve">the </w:t>
      </w:r>
      <w:r>
        <w:rPr>
          <w:spacing w:val="-4"/>
        </w:rPr>
        <w:t xml:space="preserve">wing!), another </w:t>
      </w:r>
      <w:r>
        <w:t>sailplane, tow plane, etc.</w:t>
      </w:r>
    </w:p>
    <w:p w:rsidR="001A66DD" w:rsidRDefault="001A66DD" w:rsidP="001A66DD">
      <w:pPr>
        <w:pStyle w:val="BodyText"/>
        <w:numPr>
          <w:ilvl w:val="1"/>
          <w:numId w:val="4"/>
        </w:numPr>
        <w:ind w:right="759"/>
      </w:pPr>
      <w:r>
        <w:t>The driver and walker should both watch for all air traffic taking off and landing, landing lights, and woodchuck holes in the ground. Talk to each other! If the car is stopped at a runway due to traffic, wing walker should lower the sailplane wing so that moving aircraft know your machine is not in motion. Lower the runway side wing.</w:t>
      </w:r>
    </w:p>
    <w:p w:rsidR="001A66DD" w:rsidRDefault="001A66DD" w:rsidP="001A66DD">
      <w:pPr>
        <w:pStyle w:val="BodyText"/>
        <w:numPr>
          <w:ilvl w:val="0"/>
          <w:numId w:val="4"/>
        </w:numPr>
        <w:ind w:right="1527"/>
        <w:jc w:val="both"/>
      </w:pPr>
      <w:r>
        <w:t xml:space="preserve">Do </w:t>
      </w:r>
      <w:r>
        <w:rPr>
          <w:spacing w:val="-3"/>
        </w:rPr>
        <w:t xml:space="preserve">not drive tugs with loose towropes attached; this has </w:t>
      </w:r>
      <w:r>
        <w:rPr>
          <w:spacing w:val="-4"/>
        </w:rPr>
        <w:t xml:space="preserve">resulted </w:t>
      </w:r>
      <w:r>
        <w:t xml:space="preserve">in </w:t>
      </w:r>
      <w:r>
        <w:rPr>
          <w:spacing w:val="-3"/>
        </w:rPr>
        <w:t>injury! (We are</w:t>
      </w:r>
      <w:r>
        <w:rPr>
          <w:spacing w:val="-45"/>
        </w:rPr>
        <w:t xml:space="preserve"> </w:t>
      </w:r>
      <w:r>
        <w:rPr>
          <w:spacing w:val="-2"/>
        </w:rPr>
        <w:t xml:space="preserve">not </w:t>
      </w:r>
      <w:r>
        <w:t>making</w:t>
      </w:r>
      <w:r>
        <w:rPr>
          <w:spacing w:val="-9"/>
        </w:rPr>
        <w:t xml:space="preserve"> </w:t>
      </w:r>
      <w:r>
        <w:t>this</w:t>
      </w:r>
      <w:r>
        <w:rPr>
          <w:spacing w:val="-6"/>
        </w:rPr>
        <w:t xml:space="preserve"> </w:t>
      </w:r>
      <w:r>
        <w:t>stuff</w:t>
      </w:r>
      <w:r>
        <w:rPr>
          <w:spacing w:val="-8"/>
        </w:rPr>
        <w:t xml:space="preserve"> </w:t>
      </w:r>
      <w:r>
        <w:t>up;</w:t>
      </w:r>
      <w:r>
        <w:rPr>
          <w:spacing w:val="-7"/>
        </w:rPr>
        <w:t xml:space="preserve"> </w:t>
      </w:r>
      <w:r>
        <w:t>people</w:t>
      </w:r>
      <w:r>
        <w:rPr>
          <w:spacing w:val="-9"/>
        </w:rPr>
        <w:t xml:space="preserve"> </w:t>
      </w:r>
      <w:r>
        <w:t>have</w:t>
      </w:r>
      <w:r>
        <w:rPr>
          <w:spacing w:val="-8"/>
        </w:rPr>
        <w:t xml:space="preserve"> </w:t>
      </w:r>
      <w:r>
        <w:t>actually</w:t>
      </w:r>
      <w:r>
        <w:rPr>
          <w:spacing w:val="-9"/>
        </w:rPr>
        <w:t xml:space="preserve"> </w:t>
      </w:r>
      <w:r>
        <w:t>been</w:t>
      </w:r>
      <w:r>
        <w:rPr>
          <w:spacing w:val="-6"/>
        </w:rPr>
        <w:t xml:space="preserve"> </w:t>
      </w:r>
      <w:r>
        <w:t>ensnared</w:t>
      </w:r>
      <w:r>
        <w:rPr>
          <w:spacing w:val="-8"/>
        </w:rPr>
        <w:t xml:space="preserve"> </w:t>
      </w:r>
      <w:r>
        <w:t>in</w:t>
      </w:r>
      <w:r>
        <w:rPr>
          <w:spacing w:val="-9"/>
        </w:rPr>
        <w:t xml:space="preserve"> </w:t>
      </w:r>
      <w:r>
        <w:t>the</w:t>
      </w:r>
      <w:r>
        <w:rPr>
          <w:spacing w:val="-6"/>
        </w:rPr>
        <w:t xml:space="preserve"> </w:t>
      </w:r>
      <w:r>
        <w:t>tow</w:t>
      </w:r>
      <w:r>
        <w:rPr>
          <w:spacing w:val="-7"/>
        </w:rPr>
        <w:t xml:space="preserve"> </w:t>
      </w:r>
      <w:r>
        <w:t>plane</w:t>
      </w:r>
      <w:r>
        <w:rPr>
          <w:spacing w:val="-6"/>
        </w:rPr>
        <w:t xml:space="preserve"> </w:t>
      </w:r>
      <w:r>
        <w:t>tow</w:t>
      </w:r>
      <w:r>
        <w:rPr>
          <w:spacing w:val="-7"/>
        </w:rPr>
        <w:t xml:space="preserve"> </w:t>
      </w:r>
      <w:r>
        <w:t>rope</w:t>
      </w:r>
      <w:r>
        <w:rPr>
          <w:spacing w:val="-7"/>
        </w:rPr>
        <w:t xml:space="preserve"> </w:t>
      </w:r>
      <w:r>
        <w:t>and dragged down</w:t>
      </w:r>
      <w:r>
        <w:rPr>
          <w:spacing w:val="-3"/>
        </w:rPr>
        <w:t xml:space="preserve"> </w:t>
      </w:r>
      <w:r>
        <w:t>field!)</w:t>
      </w:r>
    </w:p>
    <w:p w:rsidR="001A66DD" w:rsidRPr="005E454C" w:rsidRDefault="001A66DD" w:rsidP="001A66DD">
      <w:pPr>
        <w:pStyle w:val="BodyText"/>
        <w:numPr>
          <w:ilvl w:val="1"/>
          <w:numId w:val="4"/>
        </w:numPr>
        <w:ind w:right="1862"/>
        <w:jc w:val="both"/>
        <w:rPr>
          <w:sz w:val="25"/>
        </w:rPr>
      </w:pPr>
      <w:r w:rsidRPr="005E454C">
        <w:rPr>
          <w:spacing w:val="-3"/>
        </w:rPr>
        <w:t>Be</w:t>
      </w:r>
      <w:r w:rsidRPr="005E454C">
        <w:rPr>
          <w:spacing w:val="-10"/>
        </w:rPr>
        <w:t xml:space="preserve"> </w:t>
      </w:r>
      <w:r w:rsidRPr="005E454C">
        <w:rPr>
          <w:spacing w:val="-4"/>
        </w:rPr>
        <w:t>sure</w:t>
      </w:r>
      <w:r w:rsidRPr="005E454C">
        <w:rPr>
          <w:spacing w:val="-10"/>
        </w:rPr>
        <w:t xml:space="preserve"> </w:t>
      </w:r>
      <w:r w:rsidRPr="005E454C">
        <w:rPr>
          <w:spacing w:val="-4"/>
        </w:rPr>
        <w:t>the</w:t>
      </w:r>
      <w:r w:rsidRPr="005E454C">
        <w:rPr>
          <w:spacing w:val="-10"/>
        </w:rPr>
        <w:t xml:space="preserve"> </w:t>
      </w:r>
      <w:r w:rsidRPr="005E454C">
        <w:rPr>
          <w:spacing w:val="-5"/>
        </w:rPr>
        <w:t>sailplane</w:t>
      </w:r>
      <w:r w:rsidRPr="005E454C">
        <w:rPr>
          <w:spacing w:val="-10"/>
        </w:rPr>
        <w:t xml:space="preserve"> </w:t>
      </w:r>
      <w:r w:rsidRPr="005E454C">
        <w:rPr>
          <w:spacing w:val="-5"/>
        </w:rPr>
        <w:t>tail</w:t>
      </w:r>
      <w:r w:rsidRPr="005E454C">
        <w:rPr>
          <w:spacing w:val="-8"/>
        </w:rPr>
        <w:t xml:space="preserve"> </w:t>
      </w:r>
      <w:r w:rsidRPr="005E454C">
        <w:rPr>
          <w:spacing w:val="-3"/>
        </w:rPr>
        <w:t>is</w:t>
      </w:r>
      <w:r w:rsidRPr="005E454C">
        <w:rPr>
          <w:spacing w:val="-10"/>
        </w:rPr>
        <w:t xml:space="preserve"> </w:t>
      </w:r>
      <w:r w:rsidRPr="005E454C">
        <w:rPr>
          <w:spacing w:val="-4"/>
        </w:rPr>
        <w:t>off</w:t>
      </w:r>
      <w:r w:rsidRPr="005E454C">
        <w:rPr>
          <w:spacing w:val="-8"/>
        </w:rPr>
        <w:t xml:space="preserve"> </w:t>
      </w:r>
      <w:r w:rsidRPr="005E454C">
        <w:rPr>
          <w:spacing w:val="-4"/>
        </w:rPr>
        <w:t>the</w:t>
      </w:r>
      <w:r w:rsidRPr="005E454C">
        <w:rPr>
          <w:spacing w:val="-10"/>
        </w:rPr>
        <w:t xml:space="preserve"> </w:t>
      </w:r>
      <w:r w:rsidRPr="005E454C">
        <w:rPr>
          <w:spacing w:val="-5"/>
        </w:rPr>
        <w:t>ground</w:t>
      </w:r>
      <w:r w:rsidRPr="005E454C">
        <w:rPr>
          <w:spacing w:val="-8"/>
        </w:rPr>
        <w:t xml:space="preserve"> </w:t>
      </w:r>
      <w:r w:rsidRPr="005E454C">
        <w:rPr>
          <w:spacing w:val="-5"/>
        </w:rPr>
        <w:t>continually</w:t>
      </w:r>
      <w:r w:rsidRPr="005E454C">
        <w:rPr>
          <w:spacing w:val="-10"/>
        </w:rPr>
        <w:t xml:space="preserve"> </w:t>
      </w:r>
      <w:r w:rsidRPr="005E454C">
        <w:rPr>
          <w:spacing w:val="-4"/>
        </w:rPr>
        <w:t>when</w:t>
      </w:r>
      <w:r w:rsidRPr="005E454C">
        <w:rPr>
          <w:spacing w:val="-10"/>
        </w:rPr>
        <w:t xml:space="preserve"> </w:t>
      </w:r>
      <w:r w:rsidRPr="005E454C">
        <w:rPr>
          <w:spacing w:val="-3"/>
        </w:rPr>
        <w:t>it</w:t>
      </w:r>
      <w:r w:rsidRPr="005E454C">
        <w:rPr>
          <w:spacing w:val="-9"/>
        </w:rPr>
        <w:t xml:space="preserve"> </w:t>
      </w:r>
      <w:r w:rsidRPr="005E454C">
        <w:rPr>
          <w:spacing w:val="-3"/>
        </w:rPr>
        <w:t>is</w:t>
      </w:r>
      <w:r w:rsidRPr="005E454C">
        <w:rPr>
          <w:spacing w:val="-10"/>
        </w:rPr>
        <w:t xml:space="preserve"> </w:t>
      </w:r>
      <w:r w:rsidRPr="005E454C">
        <w:rPr>
          <w:spacing w:val="-5"/>
        </w:rPr>
        <w:t>being</w:t>
      </w:r>
      <w:r w:rsidRPr="005E454C">
        <w:rPr>
          <w:spacing w:val="-9"/>
        </w:rPr>
        <w:t xml:space="preserve"> </w:t>
      </w:r>
      <w:r w:rsidRPr="005E454C">
        <w:rPr>
          <w:spacing w:val="-5"/>
        </w:rPr>
        <w:t>turned</w:t>
      </w:r>
      <w:r w:rsidRPr="005E454C">
        <w:rPr>
          <w:spacing w:val="-10"/>
        </w:rPr>
        <w:t xml:space="preserve"> </w:t>
      </w:r>
      <w:r w:rsidRPr="005E454C">
        <w:rPr>
          <w:spacing w:val="-5"/>
        </w:rPr>
        <w:t xml:space="preserve">(unless </w:t>
      </w:r>
      <w:r>
        <w:t>equipped with a swiveling tail wheel); wings also, if there are no wing</w:t>
      </w:r>
      <w:r w:rsidRPr="005E454C">
        <w:rPr>
          <w:spacing w:val="-19"/>
        </w:rPr>
        <w:t xml:space="preserve"> </w:t>
      </w:r>
      <w:r>
        <w:t>wheels.</w:t>
      </w:r>
    </w:p>
    <w:p w:rsidR="001A66DD" w:rsidRDefault="001A66DD" w:rsidP="001A66DD">
      <w:pPr>
        <w:pStyle w:val="BodyText"/>
        <w:numPr>
          <w:ilvl w:val="0"/>
          <w:numId w:val="4"/>
        </w:numPr>
        <w:spacing w:before="1"/>
        <w:ind w:right="701"/>
      </w:pPr>
      <w:r>
        <w:rPr>
          <w:spacing w:val="-4"/>
        </w:rPr>
        <w:t xml:space="preserve">Secure/Tie </w:t>
      </w:r>
      <w:r>
        <w:rPr>
          <w:spacing w:val="-3"/>
        </w:rPr>
        <w:t xml:space="preserve">down </w:t>
      </w:r>
      <w:r>
        <w:rPr>
          <w:spacing w:val="-4"/>
        </w:rPr>
        <w:t xml:space="preserve">unused sailplanes </w:t>
      </w:r>
      <w:r>
        <w:t xml:space="preserve">by </w:t>
      </w:r>
      <w:r>
        <w:rPr>
          <w:spacing w:val="-3"/>
        </w:rPr>
        <w:t xml:space="preserve">the nose, “into the wind”, open brakes and put flaps </w:t>
      </w:r>
      <w:r>
        <w:t xml:space="preserve">in </w:t>
      </w:r>
      <w:r>
        <w:rPr>
          <w:spacing w:val="-3"/>
        </w:rPr>
        <w:t xml:space="preserve">“full up” </w:t>
      </w:r>
      <w:r>
        <w:t xml:space="preserve">or </w:t>
      </w:r>
      <w:r>
        <w:rPr>
          <w:spacing w:val="-3"/>
        </w:rPr>
        <w:t xml:space="preserve">Landing” </w:t>
      </w:r>
      <w:r>
        <w:t>position. (A sudden change in wind speed or direction can damage a sailplane if it is not secured).</w:t>
      </w:r>
    </w:p>
    <w:p w:rsidR="001A66DD" w:rsidRDefault="001A66DD" w:rsidP="001A66DD">
      <w:pPr>
        <w:pStyle w:val="BodyText"/>
        <w:numPr>
          <w:ilvl w:val="0"/>
          <w:numId w:val="4"/>
        </w:numPr>
        <w:ind w:right="573"/>
      </w:pPr>
      <w:r>
        <w:t>For</w:t>
      </w:r>
      <w:r>
        <w:rPr>
          <w:spacing w:val="-8"/>
        </w:rPr>
        <w:t xml:space="preserve"> </w:t>
      </w:r>
      <w:r>
        <w:t>overnight</w:t>
      </w:r>
      <w:r>
        <w:rPr>
          <w:spacing w:val="-9"/>
        </w:rPr>
        <w:t xml:space="preserve"> </w:t>
      </w:r>
      <w:r>
        <w:t>outdoor</w:t>
      </w:r>
      <w:r>
        <w:rPr>
          <w:spacing w:val="-10"/>
        </w:rPr>
        <w:t xml:space="preserve"> </w:t>
      </w:r>
      <w:r>
        <w:t>storage,</w:t>
      </w:r>
      <w:r>
        <w:rPr>
          <w:spacing w:val="-9"/>
        </w:rPr>
        <w:t xml:space="preserve"> </w:t>
      </w:r>
      <w:r>
        <w:t>secure</w:t>
      </w:r>
      <w:r>
        <w:rPr>
          <w:spacing w:val="-7"/>
        </w:rPr>
        <w:t xml:space="preserve"> </w:t>
      </w:r>
      <w:r>
        <w:t>nose,</w:t>
      </w:r>
      <w:r>
        <w:rPr>
          <w:spacing w:val="-9"/>
        </w:rPr>
        <w:t xml:space="preserve"> </w:t>
      </w:r>
      <w:r>
        <w:t>wings</w:t>
      </w:r>
      <w:r>
        <w:rPr>
          <w:spacing w:val="-10"/>
        </w:rPr>
        <w:t xml:space="preserve"> </w:t>
      </w:r>
      <w:r>
        <w:t>and</w:t>
      </w:r>
      <w:r>
        <w:rPr>
          <w:spacing w:val="-9"/>
        </w:rPr>
        <w:t xml:space="preserve"> </w:t>
      </w:r>
      <w:r>
        <w:t>tail;</w:t>
      </w:r>
      <w:r>
        <w:rPr>
          <w:spacing w:val="-9"/>
        </w:rPr>
        <w:t xml:space="preserve"> </w:t>
      </w:r>
      <w:r>
        <w:t>make</w:t>
      </w:r>
      <w:r>
        <w:rPr>
          <w:spacing w:val="-10"/>
        </w:rPr>
        <w:t xml:space="preserve"> </w:t>
      </w:r>
      <w:r>
        <w:t>sure</w:t>
      </w:r>
      <w:r>
        <w:rPr>
          <w:spacing w:val="-10"/>
        </w:rPr>
        <w:t xml:space="preserve"> </w:t>
      </w:r>
      <w:r>
        <w:t>weights</w:t>
      </w:r>
      <w:r>
        <w:rPr>
          <w:spacing w:val="-9"/>
        </w:rPr>
        <w:t xml:space="preserve"> </w:t>
      </w:r>
      <w:r>
        <w:t>and</w:t>
      </w:r>
      <w:r>
        <w:rPr>
          <w:spacing w:val="-10"/>
        </w:rPr>
        <w:t xml:space="preserve"> </w:t>
      </w:r>
      <w:r>
        <w:t>cushions are in sailplane, cushions are protected from rain, and install gust locks and canopy</w:t>
      </w:r>
      <w:r>
        <w:rPr>
          <w:spacing w:val="-25"/>
        </w:rPr>
        <w:t xml:space="preserve"> </w:t>
      </w:r>
      <w:r>
        <w:t>covers.</w:t>
      </w:r>
    </w:p>
    <w:p w:rsidR="001A66DD" w:rsidRDefault="001A66DD" w:rsidP="001A66DD">
      <w:pPr>
        <w:pStyle w:val="BodyText"/>
        <w:spacing w:before="10"/>
        <w:rPr>
          <w:sz w:val="21"/>
        </w:rPr>
      </w:pPr>
    </w:p>
    <w:p w:rsidR="001A66DD" w:rsidRDefault="001A66DD" w:rsidP="001A66DD">
      <w:pPr>
        <w:pStyle w:val="Heading5"/>
        <w:ind w:left="348"/>
      </w:pPr>
      <w:r>
        <w:rPr>
          <w:w w:val="105"/>
        </w:rPr>
        <w:t>X. MOVING AIRCRAFT</w:t>
      </w:r>
    </w:p>
    <w:p w:rsidR="001A66DD" w:rsidRDefault="001A66DD" w:rsidP="001A66DD">
      <w:pPr>
        <w:pStyle w:val="BodyText"/>
        <w:numPr>
          <w:ilvl w:val="0"/>
          <w:numId w:val="3"/>
        </w:numPr>
        <w:spacing w:before="32"/>
        <w:ind w:right="573"/>
      </w:pPr>
      <w:r>
        <w:t xml:space="preserve">At least two pilots are required to move an aircraft in or out. Any person may call out "STOP!" if anything is too close to contact with another </w:t>
      </w:r>
      <w:r>
        <w:lastRenderedPageBreak/>
        <w:t>object. Be especially careful of sailplane Fin contacting the hangar door when pulling or tugging the sailplane out of the hangar.</w:t>
      </w:r>
    </w:p>
    <w:p w:rsidR="001A66DD" w:rsidRDefault="001A66DD" w:rsidP="001A66DD">
      <w:pPr>
        <w:pStyle w:val="BodyText"/>
        <w:numPr>
          <w:ilvl w:val="0"/>
          <w:numId w:val="3"/>
        </w:numPr>
        <w:spacing w:before="36"/>
      </w:pPr>
      <w:r>
        <w:t>Ensure canopies are latched before moving any glider.</w:t>
      </w:r>
    </w:p>
    <w:p w:rsidR="001A66DD" w:rsidRDefault="001A66DD" w:rsidP="001A66DD">
      <w:pPr>
        <w:pStyle w:val="BodyText"/>
        <w:numPr>
          <w:ilvl w:val="0"/>
          <w:numId w:val="3"/>
        </w:numPr>
        <w:ind w:right="701"/>
      </w:pPr>
      <w:r>
        <w:t>Take gliders removed from the hangar to a tie down spot and secure as required, nose into the wind, rope tight, spoilers deployed (if able), canopies locked.</w:t>
      </w:r>
    </w:p>
    <w:p w:rsidR="001A66DD" w:rsidRDefault="001A66DD" w:rsidP="001A66DD">
      <w:pPr>
        <w:pStyle w:val="BodyText"/>
        <w:numPr>
          <w:ilvl w:val="0"/>
          <w:numId w:val="3"/>
        </w:numPr>
      </w:pPr>
      <w:r>
        <w:t>Park the Tow-plane so they cannot blow gliders around when starting.</w:t>
      </w:r>
    </w:p>
    <w:p w:rsidR="001A66DD" w:rsidRDefault="001A66DD" w:rsidP="001A66DD">
      <w:pPr>
        <w:pStyle w:val="BodyText"/>
        <w:spacing w:before="11"/>
        <w:ind w:left="221"/>
        <w:rPr>
          <w:sz w:val="21"/>
        </w:rPr>
      </w:pPr>
    </w:p>
    <w:p w:rsidR="001A66DD" w:rsidRDefault="001A66DD" w:rsidP="001A66DD">
      <w:pPr>
        <w:pStyle w:val="Heading5"/>
        <w:numPr>
          <w:ilvl w:val="0"/>
          <w:numId w:val="2"/>
        </w:numPr>
        <w:tabs>
          <w:tab w:val="left" w:pos="650"/>
        </w:tabs>
        <w:spacing w:line="275" w:lineRule="exact"/>
        <w:ind w:left="1162"/>
      </w:pPr>
      <w:r>
        <w:rPr>
          <w:spacing w:val="-4"/>
          <w:w w:val="105"/>
        </w:rPr>
        <w:t xml:space="preserve">RESPONSIBILITY </w:t>
      </w:r>
      <w:r>
        <w:rPr>
          <w:w w:val="105"/>
        </w:rPr>
        <w:t>FOR</w:t>
      </w:r>
      <w:r>
        <w:rPr>
          <w:spacing w:val="-10"/>
          <w:w w:val="105"/>
        </w:rPr>
        <w:t xml:space="preserve"> </w:t>
      </w:r>
      <w:r>
        <w:rPr>
          <w:spacing w:val="-4"/>
          <w:w w:val="105"/>
        </w:rPr>
        <w:t>DAMAGE/ACCIDENTS</w:t>
      </w:r>
    </w:p>
    <w:p w:rsidR="001A66DD" w:rsidRDefault="001A66DD" w:rsidP="001A66DD">
      <w:pPr>
        <w:pStyle w:val="BodyText"/>
        <w:ind w:left="569" w:right="701" w:firstLine="360"/>
      </w:pPr>
      <w:r>
        <w:t xml:space="preserve">Remember, FLSC assumes repair costs from ground handling and </w:t>
      </w:r>
      <w:proofErr w:type="spellStart"/>
      <w:r>
        <w:t>trailering</w:t>
      </w:r>
      <w:proofErr w:type="spellEnd"/>
      <w:r>
        <w:t xml:space="preserve"> on the home airport </w:t>
      </w:r>
      <w:r>
        <w:rPr>
          <w:u w:val="single"/>
        </w:rPr>
        <w:t>except in cases of negligence</w:t>
      </w:r>
      <w:r>
        <w:t xml:space="preserve"> as determined by the Board. </w:t>
      </w:r>
      <w:r>
        <w:rPr>
          <w:u w:val="single"/>
        </w:rPr>
        <w:t>The member causing the</w:t>
      </w:r>
      <w:r>
        <w:t xml:space="preserve"> </w:t>
      </w:r>
      <w:r>
        <w:rPr>
          <w:u w:val="single"/>
        </w:rPr>
        <w:t>damage is liable for the deductible portion.</w:t>
      </w:r>
      <w:r>
        <w:t xml:space="preserve"> All equipment is expensive, so be careful, please!</w:t>
      </w:r>
    </w:p>
    <w:p w:rsidR="001A66DD" w:rsidRDefault="001A66DD" w:rsidP="001A66DD">
      <w:pPr>
        <w:pStyle w:val="BodyText"/>
        <w:ind w:left="569" w:right="934" w:firstLine="360"/>
      </w:pPr>
      <w:r>
        <w:rPr>
          <w:spacing w:val="-3"/>
        </w:rPr>
        <w:t xml:space="preserve">FLSC will assume repair costs </w:t>
      </w:r>
      <w:r>
        <w:rPr>
          <w:spacing w:val="-4"/>
        </w:rPr>
        <w:t xml:space="preserve">resulting </w:t>
      </w:r>
      <w:r>
        <w:rPr>
          <w:spacing w:val="-3"/>
        </w:rPr>
        <w:t xml:space="preserve">from paid passenger rides (not </w:t>
      </w:r>
      <w:r>
        <w:rPr>
          <w:spacing w:val="-4"/>
        </w:rPr>
        <w:t xml:space="preserve">including </w:t>
      </w:r>
      <w:r>
        <w:rPr>
          <w:spacing w:val="-3"/>
        </w:rPr>
        <w:t xml:space="preserve">flights </w:t>
      </w:r>
      <w:r>
        <w:t>in which an FLSC member is giving his or her personal guest a ride).</w:t>
      </w:r>
    </w:p>
    <w:p w:rsidR="001A66DD" w:rsidRDefault="001A66DD" w:rsidP="001A66DD">
      <w:pPr>
        <w:pStyle w:val="BodyText"/>
        <w:ind w:left="569" w:right="718" w:firstLine="288"/>
        <w:jc w:val="both"/>
      </w:pPr>
      <w:r>
        <w:t xml:space="preserve">The pilot in charge involved in a flying accident, or damage incurred in </w:t>
      </w:r>
      <w:proofErr w:type="spellStart"/>
      <w:r>
        <w:t>trailering</w:t>
      </w:r>
      <w:proofErr w:type="spellEnd"/>
      <w:r>
        <w:t xml:space="preserve"> off field will be responsible for repair costs up to the current deductible on FLSC's insurance policy, except as indicated in the next paragraph.</w:t>
      </w:r>
    </w:p>
    <w:p w:rsidR="001A66DD" w:rsidRDefault="001A66DD" w:rsidP="001A66DD">
      <w:pPr>
        <w:pStyle w:val="BodyText"/>
        <w:ind w:left="569" w:right="718" w:firstLine="288"/>
        <w:jc w:val="both"/>
      </w:pPr>
    </w:p>
    <w:p w:rsidR="001A66DD" w:rsidRDefault="001A66DD" w:rsidP="001A66DD">
      <w:pPr>
        <w:pStyle w:val="Heading5"/>
        <w:ind w:left="569" w:right="1394" w:firstLine="288"/>
        <w:jc w:val="both"/>
        <w:rPr>
          <w:u w:val="single"/>
        </w:rPr>
      </w:pPr>
      <w:r>
        <w:rPr>
          <w:spacing w:val="-3"/>
          <w:u w:val="single"/>
        </w:rPr>
        <w:t xml:space="preserve">Accidents </w:t>
      </w:r>
      <w:r>
        <w:rPr>
          <w:u w:val="single"/>
        </w:rPr>
        <w:t xml:space="preserve">from </w:t>
      </w:r>
      <w:r>
        <w:rPr>
          <w:spacing w:val="-3"/>
          <w:u w:val="single"/>
        </w:rPr>
        <w:t xml:space="preserve">violations </w:t>
      </w:r>
      <w:r>
        <w:rPr>
          <w:u w:val="single"/>
        </w:rPr>
        <w:t xml:space="preserve">of </w:t>
      </w:r>
      <w:r>
        <w:rPr>
          <w:spacing w:val="-3"/>
          <w:u w:val="single"/>
        </w:rPr>
        <w:t xml:space="preserve">FLSC </w:t>
      </w:r>
      <w:r>
        <w:rPr>
          <w:spacing w:val="-2"/>
          <w:u w:val="single"/>
        </w:rPr>
        <w:t xml:space="preserve">rules, </w:t>
      </w:r>
      <w:r>
        <w:rPr>
          <w:spacing w:val="-3"/>
          <w:u w:val="single"/>
        </w:rPr>
        <w:t xml:space="preserve">FAR's, </w:t>
      </w:r>
      <w:r>
        <w:rPr>
          <w:u w:val="single"/>
        </w:rPr>
        <w:t xml:space="preserve">or motor </w:t>
      </w:r>
      <w:r>
        <w:rPr>
          <w:spacing w:val="-3"/>
          <w:u w:val="single"/>
        </w:rPr>
        <w:t xml:space="preserve">vehicle </w:t>
      </w:r>
      <w:r>
        <w:rPr>
          <w:u w:val="single"/>
        </w:rPr>
        <w:t xml:space="preserve">laws </w:t>
      </w:r>
      <w:r>
        <w:rPr>
          <w:spacing w:val="-3"/>
          <w:u w:val="single"/>
        </w:rPr>
        <w:t xml:space="preserve">(flying </w:t>
      </w:r>
      <w:r>
        <w:rPr>
          <w:u w:val="single"/>
        </w:rPr>
        <w:t>and</w:t>
      </w:r>
      <w:r>
        <w:t xml:space="preserve"> </w:t>
      </w:r>
      <w:proofErr w:type="spellStart"/>
      <w:r>
        <w:rPr>
          <w:spacing w:val="-3"/>
          <w:u w:val="single"/>
        </w:rPr>
        <w:t>trailering</w:t>
      </w:r>
      <w:proofErr w:type="spellEnd"/>
      <w:r>
        <w:rPr>
          <w:spacing w:val="-3"/>
          <w:u w:val="single"/>
        </w:rPr>
        <w:t xml:space="preserve">) </w:t>
      </w:r>
      <w:r>
        <w:rPr>
          <w:u w:val="single"/>
        </w:rPr>
        <w:t>may result in the pilot’s full financial responsibility.</w:t>
      </w:r>
    </w:p>
    <w:p w:rsidR="001A66DD" w:rsidRDefault="001A66DD" w:rsidP="001A66DD">
      <w:pPr>
        <w:pStyle w:val="Heading5"/>
        <w:ind w:left="569" w:right="1394" w:firstLine="288"/>
        <w:jc w:val="both"/>
      </w:pPr>
    </w:p>
    <w:p w:rsidR="001A66DD" w:rsidRDefault="001A66DD" w:rsidP="001A66DD">
      <w:pPr>
        <w:pStyle w:val="ListParagraph"/>
        <w:numPr>
          <w:ilvl w:val="0"/>
          <w:numId w:val="2"/>
        </w:numPr>
        <w:tabs>
          <w:tab w:val="left" w:pos="660"/>
        </w:tabs>
        <w:spacing w:before="67" w:line="274" w:lineRule="exact"/>
        <w:ind w:left="881" w:hanging="360"/>
        <w:rPr>
          <w:b/>
          <w:sz w:val="24"/>
        </w:rPr>
      </w:pPr>
      <w:r>
        <w:rPr>
          <w:b/>
          <w:w w:val="105"/>
          <w:sz w:val="24"/>
        </w:rPr>
        <w:t>REPORTING OF ACCIDENTS AND UNSAFE</w:t>
      </w:r>
      <w:r>
        <w:rPr>
          <w:b/>
          <w:spacing w:val="-16"/>
          <w:w w:val="105"/>
          <w:sz w:val="24"/>
        </w:rPr>
        <w:t xml:space="preserve"> </w:t>
      </w:r>
      <w:r>
        <w:rPr>
          <w:b/>
          <w:w w:val="105"/>
          <w:sz w:val="24"/>
        </w:rPr>
        <w:t>INCIDENTS</w:t>
      </w:r>
    </w:p>
    <w:p w:rsidR="001A66DD" w:rsidRDefault="001A66DD" w:rsidP="001A66DD">
      <w:pPr>
        <w:pStyle w:val="BodyText"/>
        <w:ind w:left="448" w:right="934" w:firstLine="288"/>
      </w:pPr>
      <w:r>
        <w:rPr>
          <w:spacing w:val="-4"/>
        </w:rPr>
        <w:t xml:space="preserve">To </w:t>
      </w:r>
      <w:r>
        <w:rPr>
          <w:spacing w:val="-5"/>
        </w:rPr>
        <w:t xml:space="preserve">maintain safe operation, </w:t>
      </w:r>
      <w:r>
        <w:rPr>
          <w:spacing w:val="-3"/>
        </w:rPr>
        <w:t xml:space="preserve">it </w:t>
      </w:r>
      <w:r>
        <w:t xml:space="preserve">is </w:t>
      </w:r>
      <w:r>
        <w:rPr>
          <w:spacing w:val="-5"/>
        </w:rPr>
        <w:t xml:space="preserve">essential that unsafe </w:t>
      </w:r>
      <w:r>
        <w:rPr>
          <w:spacing w:val="-6"/>
        </w:rPr>
        <w:t xml:space="preserve">incidents </w:t>
      </w:r>
      <w:r>
        <w:rPr>
          <w:spacing w:val="-4"/>
        </w:rPr>
        <w:t xml:space="preserve">and </w:t>
      </w:r>
      <w:r>
        <w:rPr>
          <w:spacing w:val="-6"/>
        </w:rPr>
        <w:t xml:space="preserve">accidents </w:t>
      </w:r>
      <w:r>
        <w:rPr>
          <w:spacing w:val="-3"/>
        </w:rPr>
        <w:t xml:space="preserve">be </w:t>
      </w:r>
      <w:r>
        <w:rPr>
          <w:spacing w:val="-5"/>
        </w:rPr>
        <w:t xml:space="preserve">discussed, reported, </w:t>
      </w:r>
      <w:r>
        <w:t>addressed formally, and corrected.</w:t>
      </w:r>
    </w:p>
    <w:p w:rsidR="001A66DD" w:rsidRDefault="001A66DD" w:rsidP="001A66DD">
      <w:pPr>
        <w:pStyle w:val="BodyText"/>
        <w:ind w:left="448" w:right="750" w:firstLine="360"/>
      </w:pPr>
      <w:r>
        <w:rPr>
          <w:b/>
        </w:rPr>
        <w:t xml:space="preserve">Incidents: </w:t>
      </w:r>
      <w:r>
        <w:t xml:space="preserve">Any FLSC </w:t>
      </w:r>
      <w:r>
        <w:rPr>
          <w:spacing w:val="2"/>
        </w:rPr>
        <w:t xml:space="preserve">member </w:t>
      </w:r>
      <w:r>
        <w:t xml:space="preserve">who witnesses any unsafe </w:t>
      </w:r>
      <w:r>
        <w:rPr>
          <w:spacing w:val="2"/>
        </w:rPr>
        <w:t xml:space="preserve">incident </w:t>
      </w:r>
      <w:r>
        <w:t xml:space="preserve">should </w:t>
      </w:r>
      <w:r>
        <w:rPr>
          <w:spacing w:val="2"/>
        </w:rPr>
        <w:t xml:space="preserve">report </w:t>
      </w:r>
      <w:r>
        <w:t xml:space="preserve">it immediately to the pilot involved, the Ops Manager, an Instructor or Board member on the field at the time, and call and write a report to the Safety Officer as soon as is practical. If others have witnessed the event, document their comments. The instructor (if on the field) will determine the appropriate action. The instructor may refer the matter to the </w:t>
      </w:r>
      <w:r>
        <w:rPr>
          <w:spacing w:val="-3"/>
        </w:rPr>
        <w:t xml:space="preserve">Safety Committee. </w:t>
      </w:r>
      <w:r>
        <w:t xml:space="preserve">The </w:t>
      </w:r>
      <w:r>
        <w:rPr>
          <w:spacing w:val="-3"/>
        </w:rPr>
        <w:t xml:space="preserve">Safety </w:t>
      </w:r>
      <w:r>
        <w:t xml:space="preserve">Committee shall </w:t>
      </w:r>
      <w:r>
        <w:rPr>
          <w:spacing w:val="-3"/>
        </w:rPr>
        <w:t xml:space="preserve">maintain </w:t>
      </w:r>
      <w:r>
        <w:t xml:space="preserve">a </w:t>
      </w:r>
      <w:r>
        <w:rPr>
          <w:spacing w:val="-3"/>
        </w:rPr>
        <w:t xml:space="preserve">historical </w:t>
      </w:r>
      <w:r>
        <w:t xml:space="preserve">file. The </w:t>
      </w:r>
      <w:r>
        <w:rPr>
          <w:spacing w:val="-3"/>
        </w:rPr>
        <w:t xml:space="preserve">Safety Committee will then </w:t>
      </w:r>
      <w:r>
        <w:t xml:space="preserve">address the </w:t>
      </w:r>
      <w:r>
        <w:rPr>
          <w:spacing w:val="-2"/>
        </w:rPr>
        <w:t xml:space="preserve">issue, </w:t>
      </w:r>
      <w:r>
        <w:rPr>
          <w:spacing w:val="-3"/>
        </w:rPr>
        <w:t xml:space="preserve">informing the </w:t>
      </w:r>
      <w:r>
        <w:rPr>
          <w:spacing w:val="-2"/>
        </w:rPr>
        <w:t xml:space="preserve">member </w:t>
      </w:r>
      <w:r>
        <w:t xml:space="preserve">involved as to </w:t>
      </w:r>
      <w:r>
        <w:rPr>
          <w:spacing w:val="-2"/>
        </w:rPr>
        <w:t xml:space="preserve">any </w:t>
      </w:r>
      <w:r>
        <w:rPr>
          <w:spacing w:val="-3"/>
        </w:rPr>
        <w:t xml:space="preserve">implications </w:t>
      </w:r>
      <w:r>
        <w:t xml:space="preserve">or if </w:t>
      </w:r>
      <w:r>
        <w:rPr>
          <w:spacing w:val="-3"/>
        </w:rPr>
        <w:t xml:space="preserve">additional training </w:t>
      </w:r>
      <w:r>
        <w:t xml:space="preserve">is </w:t>
      </w:r>
      <w:r>
        <w:rPr>
          <w:spacing w:val="-3"/>
        </w:rPr>
        <w:t xml:space="preserve">necessary </w:t>
      </w:r>
      <w:r>
        <w:t xml:space="preserve">to correct mistakes, </w:t>
      </w:r>
      <w:r>
        <w:rPr>
          <w:spacing w:val="-3"/>
        </w:rPr>
        <w:t xml:space="preserve">inform </w:t>
      </w:r>
      <w:r>
        <w:t xml:space="preserve">other members of </w:t>
      </w:r>
      <w:r>
        <w:rPr>
          <w:spacing w:val="-3"/>
        </w:rPr>
        <w:t xml:space="preserve">potential </w:t>
      </w:r>
      <w:r>
        <w:t xml:space="preserve">problems, </w:t>
      </w:r>
      <w:r>
        <w:rPr>
          <w:spacing w:val="-2"/>
        </w:rPr>
        <w:t xml:space="preserve">and </w:t>
      </w:r>
      <w:r>
        <w:t xml:space="preserve">to foster </w:t>
      </w:r>
      <w:r>
        <w:rPr>
          <w:spacing w:val="-3"/>
        </w:rPr>
        <w:t xml:space="preserve">confidence </w:t>
      </w:r>
      <w:r>
        <w:t>in the process, promote individual growth, and club integrity.</w:t>
      </w:r>
    </w:p>
    <w:p w:rsidR="001A66DD" w:rsidRDefault="001A66DD" w:rsidP="001A66DD">
      <w:pPr>
        <w:pStyle w:val="BodyText"/>
        <w:ind w:left="448" w:right="814" w:firstLine="288"/>
      </w:pPr>
      <w:r>
        <w:rPr>
          <w:b/>
        </w:rPr>
        <w:t xml:space="preserve">Accidents: </w:t>
      </w:r>
      <w:r>
        <w:t xml:space="preserve">An FLSC pilot in command (PIC) involved in an accident with club aircraft must, by law, report that accident immediately to the FAA district office and the NTSB (reference 49CFR Part 830), if there is substantial damage (which grounds the aircraft, until it is appropriately inspected and/or repaired) or personal in-jury. You are required to make a written report that is coordinated with the Club. This will be submitted after consulting with the Safety Officer and Board Members. The Club, as owner </w:t>
      </w:r>
      <w:r>
        <w:lastRenderedPageBreak/>
        <w:t>of the aircraft, must also make a report. The PIC may be liable for damages, the insurance deductible, and may have FAA Pilot’s License actions taken against them.</w:t>
      </w:r>
    </w:p>
    <w:p w:rsidR="001A66DD" w:rsidRDefault="001A66DD" w:rsidP="001A66DD">
      <w:pPr>
        <w:pStyle w:val="BodyText"/>
        <w:ind w:left="221"/>
        <w:rPr>
          <w:sz w:val="26"/>
        </w:rPr>
      </w:pPr>
    </w:p>
    <w:p w:rsidR="002059F4" w:rsidRDefault="002059F4"/>
    <w:sectPr w:rsidR="002059F4" w:rsidSect="002059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E310C"/>
    <w:multiLevelType w:val="hybridMultilevel"/>
    <w:tmpl w:val="11D6A8D8"/>
    <w:lvl w:ilvl="0" w:tplc="97E0FBF8">
      <w:start w:val="11"/>
      <w:numFmt w:val="upperRoman"/>
      <w:lvlText w:val="%1."/>
      <w:lvlJc w:val="left"/>
      <w:pPr>
        <w:ind w:left="941" w:hanging="720"/>
      </w:pPr>
      <w:rPr>
        <w:rFonts w:hint="default"/>
        <w:w w:val="105"/>
      </w:rPr>
    </w:lvl>
    <w:lvl w:ilvl="1" w:tplc="DBA86E40">
      <w:start w:val="1"/>
      <w:numFmt w:val="decimal"/>
      <w:lvlText w:val="%2)"/>
      <w:lvlJc w:val="left"/>
      <w:pPr>
        <w:ind w:left="1301" w:hanging="360"/>
      </w:pPr>
      <w:rPr>
        <w:rFonts w:hint="default"/>
      </w:r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abstractNum w:abstractNumId="1">
    <w:nsid w:val="313209FC"/>
    <w:multiLevelType w:val="hybridMultilevel"/>
    <w:tmpl w:val="5958D904"/>
    <w:lvl w:ilvl="0" w:tplc="E4229B86">
      <w:start w:val="1"/>
      <w:numFmt w:val="decimal"/>
      <w:lvlText w:val="(%1)"/>
      <w:lvlJc w:val="left"/>
      <w:pPr>
        <w:ind w:left="720" w:hanging="360"/>
      </w:pPr>
      <w:rPr>
        <w:rFonts w:ascii="Arial" w:eastAsia="Arial" w:hAnsi="Arial" w:cs="Arial" w:hint="default"/>
        <w:spacing w:val="-9"/>
        <w:w w:val="100"/>
        <w:sz w:val="24"/>
        <w:szCs w:val="24"/>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CA675C"/>
    <w:multiLevelType w:val="hybridMultilevel"/>
    <w:tmpl w:val="0758241E"/>
    <w:lvl w:ilvl="0" w:tplc="E4ECF450">
      <w:start w:val="7"/>
      <w:numFmt w:val="upperRoman"/>
      <w:lvlText w:val="%1."/>
      <w:lvlJc w:val="left"/>
      <w:pPr>
        <w:ind w:left="2858" w:hanging="428"/>
        <w:jc w:val="right"/>
      </w:pPr>
      <w:rPr>
        <w:rFonts w:ascii="Arial" w:eastAsia="Arial" w:hAnsi="Arial" w:cs="Arial" w:hint="default"/>
        <w:b/>
        <w:bCs/>
        <w:spacing w:val="-1"/>
        <w:w w:val="100"/>
        <w:sz w:val="24"/>
        <w:szCs w:val="24"/>
        <w:lang w:val="en-US" w:eastAsia="en-US" w:bidi="en-US"/>
      </w:rPr>
    </w:lvl>
    <w:lvl w:ilvl="1" w:tplc="66A89884">
      <w:numFmt w:val="bullet"/>
      <w:lvlText w:val="•"/>
      <w:lvlJc w:val="left"/>
      <w:pPr>
        <w:ind w:left="1687" w:hanging="428"/>
      </w:pPr>
      <w:rPr>
        <w:rFonts w:hint="default"/>
        <w:lang w:val="en-US" w:eastAsia="en-US" w:bidi="en-US"/>
      </w:rPr>
    </w:lvl>
    <w:lvl w:ilvl="2" w:tplc="8C10D2DE">
      <w:numFmt w:val="bullet"/>
      <w:lvlText w:val="•"/>
      <w:lvlJc w:val="left"/>
      <w:pPr>
        <w:ind w:left="2735" w:hanging="428"/>
      </w:pPr>
      <w:rPr>
        <w:rFonts w:hint="default"/>
        <w:lang w:val="en-US" w:eastAsia="en-US" w:bidi="en-US"/>
      </w:rPr>
    </w:lvl>
    <w:lvl w:ilvl="3" w:tplc="0E58C2A2">
      <w:numFmt w:val="bullet"/>
      <w:lvlText w:val="•"/>
      <w:lvlJc w:val="left"/>
      <w:pPr>
        <w:ind w:left="3783" w:hanging="428"/>
      </w:pPr>
      <w:rPr>
        <w:rFonts w:hint="default"/>
        <w:lang w:val="en-US" w:eastAsia="en-US" w:bidi="en-US"/>
      </w:rPr>
    </w:lvl>
    <w:lvl w:ilvl="4" w:tplc="32600324">
      <w:numFmt w:val="bullet"/>
      <w:lvlText w:val="•"/>
      <w:lvlJc w:val="left"/>
      <w:pPr>
        <w:ind w:left="4831" w:hanging="428"/>
      </w:pPr>
      <w:rPr>
        <w:rFonts w:hint="default"/>
        <w:lang w:val="en-US" w:eastAsia="en-US" w:bidi="en-US"/>
      </w:rPr>
    </w:lvl>
    <w:lvl w:ilvl="5" w:tplc="E20C8AA8">
      <w:numFmt w:val="bullet"/>
      <w:lvlText w:val="•"/>
      <w:lvlJc w:val="left"/>
      <w:pPr>
        <w:ind w:left="5879" w:hanging="428"/>
      </w:pPr>
      <w:rPr>
        <w:rFonts w:hint="default"/>
        <w:lang w:val="en-US" w:eastAsia="en-US" w:bidi="en-US"/>
      </w:rPr>
    </w:lvl>
    <w:lvl w:ilvl="6" w:tplc="D86AD368">
      <w:numFmt w:val="bullet"/>
      <w:lvlText w:val="•"/>
      <w:lvlJc w:val="left"/>
      <w:pPr>
        <w:ind w:left="6927" w:hanging="428"/>
      </w:pPr>
      <w:rPr>
        <w:rFonts w:hint="default"/>
        <w:lang w:val="en-US" w:eastAsia="en-US" w:bidi="en-US"/>
      </w:rPr>
    </w:lvl>
    <w:lvl w:ilvl="7" w:tplc="E5F488B8">
      <w:numFmt w:val="bullet"/>
      <w:lvlText w:val="•"/>
      <w:lvlJc w:val="left"/>
      <w:pPr>
        <w:ind w:left="7975" w:hanging="428"/>
      </w:pPr>
      <w:rPr>
        <w:rFonts w:hint="default"/>
        <w:lang w:val="en-US" w:eastAsia="en-US" w:bidi="en-US"/>
      </w:rPr>
    </w:lvl>
    <w:lvl w:ilvl="8" w:tplc="8A6E1B6E">
      <w:numFmt w:val="bullet"/>
      <w:lvlText w:val="•"/>
      <w:lvlJc w:val="left"/>
      <w:pPr>
        <w:ind w:left="9023" w:hanging="428"/>
      </w:pPr>
      <w:rPr>
        <w:rFonts w:hint="default"/>
        <w:lang w:val="en-US" w:eastAsia="en-US" w:bidi="en-US"/>
      </w:rPr>
    </w:lvl>
  </w:abstractNum>
  <w:abstractNum w:abstractNumId="3">
    <w:nsid w:val="624F42B5"/>
    <w:multiLevelType w:val="hybridMultilevel"/>
    <w:tmpl w:val="9248473A"/>
    <w:lvl w:ilvl="0" w:tplc="E4229B86">
      <w:start w:val="1"/>
      <w:numFmt w:val="decimal"/>
      <w:lvlText w:val="(%1)"/>
      <w:lvlJc w:val="left"/>
      <w:pPr>
        <w:ind w:left="1080" w:hanging="360"/>
      </w:pPr>
      <w:rPr>
        <w:rFonts w:ascii="Arial" w:eastAsia="Arial" w:hAnsi="Arial" w:cs="Arial" w:hint="default"/>
        <w:spacing w:val="-9"/>
        <w:w w:val="100"/>
        <w:sz w:val="24"/>
        <w:szCs w:val="24"/>
        <w:lang w:val="en-US" w:eastAsia="en-US" w:bidi="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1A66DD"/>
    <w:rsid w:val="001A66DD"/>
    <w:rsid w:val="002059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A66DD"/>
    <w:pPr>
      <w:widowControl w:val="0"/>
      <w:autoSpaceDE w:val="0"/>
      <w:autoSpaceDN w:val="0"/>
      <w:spacing w:after="0" w:line="240" w:lineRule="auto"/>
    </w:pPr>
    <w:rPr>
      <w:rFonts w:ascii="Arial" w:eastAsia="Arial" w:hAnsi="Arial" w:cs="Arial"/>
      <w:lang w:bidi="en-US"/>
    </w:rPr>
  </w:style>
  <w:style w:type="paragraph" w:styleId="Heading5">
    <w:name w:val="heading 5"/>
    <w:basedOn w:val="Normal"/>
    <w:link w:val="Heading5Char"/>
    <w:uiPriority w:val="1"/>
    <w:qFormat/>
    <w:rsid w:val="001A66DD"/>
    <w:pPr>
      <w:ind w:left="355"/>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1A66DD"/>
    <w:rPr>
      <w:rFonts w:ascii="Arial" w:eastAsia="Arial" w:hAnsi="Arial" w:cs="Arial"/>
      <w:b/>
      <w:bCs/>
      <w:sz w:val="24"/>
      <w:szCs w:val="24"/>
      <w:lang w:bidi="en-US"/>
    </w:rPr>
  </w:style>
  <w:style w:type="paragraph" w:styleId="BodyText">
    <w:name w:val="Body Text"/>
    <w:basedOn w:val="Normal"/>
    <w:link w:val="BodyTextChar"/>
    <w:uiPriority w:val="1"/>
    <w:qFormat/>
    <w:rsid w:val="001A66DD"/>
    <w:rPr>
      <w:sz w:val="24"/>
      <w:szCs w:val="24"/>
    </w:rPr>
  </w:style>
  <w:style w:type="character" w:customStyle="1" w:styleId="BodyTextChar">
    <w:name w:val="Body Text Char"/>
    <w:basedOn w:val="DefaultParagraphFont"/>
    <w:link w:val="BodyText"/>
    <w:uiPriority w:val="1"/>
    <w:rsid w:val="001A66DD"/>
    <w:rPr>
      <w:rFonts w:ascii="Arial" w:eastAsia="Arial" w:hAnsi="Arial" w:cs="Arial"/>
      <w:sz w:val="24"/>
      <w:szCs w:val="24"/>
      <w:lang w:bidi="en-US"/>
    </w:rPr>
  </w:style>
  <w:style w:type="paragraph" w:styleId="ListParagraph">
    <w:name w:val="List Paragraph"/>
    <w:basedOn w:val="Normal"/>
    <w:uiPriority w:val="1"/>
    <w:qFormat/>
    <w:rsid w:val="001A66DD"/>
    <w:pPr>
      <w:ind w:left="726" w:hanging="504"/>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4690</Characters>
  <Application>Microsoft Office Word</Application>
  <DocSecurity>0</DocSecurity>
  <Lines>39</Lines>
  <Paragraphs>11</Paragraphs>
  <ScaleCrop>false</ScaleCrop>
  <Company>Microsoft</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cp:revision>
  <dcterms:created xsi:type="dcterms:W3CDTF">2025-03-23T20:04:00Z</dcterms:created>
  <dcterms:modified xsi:type="dcterms:W3CDTF">2025-03-23T20:05:00Z</dcterms:modified>
</cp:coreProperties>
</file>